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79242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792421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792421">
              <w:rPr>
                <w:rFonts w:ascii="Arial" w:hAnsi="Arial" w:cs="Arial"/>
                <w:sz w:val="20"/>
                <w:szCs w:val="20"/>
              </w:rPr>
              <w:t>ИБ000257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79242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792421">
              <w:rPr>
                <w:rFonts w:ascii="Arial" w:hAnsi="Arial" w:cs="Arial"/>
                <w:color w:val="000000"/>
                <w:sz w:val="20"/>
                <w:szCs w:val="20"/>
              </w:rPr>
              <w:t>ИБ000257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792421" w:rsidRPr="00792421">
        <w:rPr>
          <w:rFonts w:ascii="Arial" w:hAnsi="Arial" w:cs="Arial"/>
          <w:sz w:val="20"/>
          <w:szCs w:val="20"/>
        </w:rPr>
        <w:t>Кювета для ФЛЮАРАТА К-10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792421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F07D0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0363E9" w:rsidRPr="0032398F" w:rsidRDefault="00F07D0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0363E9" w:rsidRPr="005F2678" w:rsidRDefault="00792421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кювета для анализатора жидкости «Флюорат»</w:t>
            </w:r>
          </w:p>
        </w:tc>
      </w:tr>
      <w:tr w:rsidR="008C4FB6" w:rsidRPr="00D740C2" w:rsidTr="00792421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792421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</w:t>
            </w:r>
          </w:p>
        </w:tc>
        <w:tc>
          <w:tcPr>
            <w:tcW w:w="864" w:type="pct"/>
            <w:vAlign w:val="center"/>
          </w:tcPr>
          <w:p w:rsidR="008C4FB6" w:rsidRPr="0032398F" w:rsidRDefault="00F07D09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8C4FB6" w:rsidRPr="004A0A55" w:rsidRDefault="00792421" w:rsidP="00D740C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К-10</w:t>
            </w:r>
          </w:p>
        </w:tc>
      </w:tr>
      <w:tr w:rsidR="008C4FB6" w:rsidRPr="005F2678" w:rsidTr="00792421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792421" w:rsidP="007924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864" w:type="pct"/>
            <w:vAlign w:val="center"/>
          </w:tcPr>
          <w:p w:rsidR="008C4FB6" w:rsidRPr="005F2678" w:rsidRDefault="006C4311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8C4FB6" w:rsidRPr="005F2678" w:rsidRDefault="00792421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кварцевое стекло</w:t>
            </w: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C4311" w:rsidRPr="00244005" w:rsidRDefault="00792421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длина оптического пути</w:t>
            </w:r>
          </w:p>
        </w:tc>
        <w:tc>
          <w:tcPr>
            <w:tcW w:w="864" w:type="pct"/>
            <w:vAlign w:val="center"/>
          </w:tcPr>
          <w:p w:rsidR="006C4311" w:rsidRPr="005F2678" w:rsidRDefault="00792421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6C4311" w:rsidRPr="005F2678" w:rsidRDefault="00792421" w:rsidP="00850D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C4311" w:rsidRPr="00244005" w:rsidRDefault="00792421" w:rsidP="003928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размеры внешние ДШВ</w:t>
            </w:r>
          </w:p>
        </w:tc>
        <w:tc>
          <w:tcPr>
            <w:tcW w:w="864" w:type="pct"/>
            <w:vAlign w:val="center"/>
          </w:tcPr>
          <w:p w:rsidR="006C4311" w:rsidRPr="005F2678" w:rsidRDefault="00792421" w:rsidP="003928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6C4311" w:rsidRPr="005F2678" w:rsidRDefault="00792421" w:rsidP="003928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12.5х12.5х43</w:t>
            </w: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C4311" w:rsidRPr="00244005" w:rsidRDefault="00792421" w:rsidP="003651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толщина стенок</w:t>
            </w:r>
          </w:p>
        </w:tc>
        <w:tc>
          <w:tcPr>
            <w:tcW w:w="864" w:type="pct"/>
            <w:vAlign w:val="center"/>
          </w:tcPr>
          <w:p w:rsidR="006C4311" w:rsidRPr="005F2678" w:rsidRDefault="00792421" w:rsidP="003651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6C4311" w:rsidRPr="005F2678" w:rsidRDefault="00792421" w:rsidP="003651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1.25</w:t>
            </w: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C4311" w:rsidRPr="005F2678" w:rsidRDefault="00792421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особенности конструкции</w:t>
            </w:r>
          </w:p>
        </w:tc>
        <w:tc>
          <w:tcPr>
            <w:tcW w:w="864" w:type="pct"/>
            <w:vAlign w:val="center"/>
          </w:tcPr>
          <w:p w:rsidR="006C4311" w:rsidRPr="005F2678" w:rsidRDefault="00792421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6C4311" w:rsidRPr="005F2678" w:rsidRDefault="00792421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все боковые стенки прозрачные</w:t>
            </w: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 w:rsidTr="00792421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c>
          <w:tcPr>
            <w:tcW w:w="357" w:type="pct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E136AB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431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311" w:rsidRPr="005F2678" w:rsidRDefault="006C431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3A8" w:rsidRDefault="000D73A8">
      <w:r>
        <w:separator/>
      </w:r>
    </w:p>
  </w:endnote>
  <w:endnote w:type="continuationSeparator" w:id="0">
    <w:p w:rsidR="000D73A8" w:rsidRDefault="000D7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3A8" w:rsidRDefault="000D73A8">
      <w:r>
        <w:separator/>
      </w:r>
    </w:p>
  </w:footnote>
  <w:footnote w:type="continuationSeparator" w:id="0">
    <w:p w:rsidR="000D73A8" w:rsidRDefault="000D73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8DD"/>
    <w:rsid w:val="000533CD"/>
    <w:rsid w:val="00064EF8"/>
    <w:rsid w:val="00066543"/>
    <w:rsid w:val="000765C8"/>
    <w:rsid w:val="000A2248"/>
    <w:rsid w:val="000A445E"/>
    <w:rsid w:val="000B4742"/>
    <w:rsid w:val="000D437A"/>
    <w:rsid w:val="000D73A8"/>
    <w:rsid w:val="0011040C"/>
    <w:rsid w:val="00116E85"/>
    <w:rsid w:val="00153850"/>
    <w:rsid w:val="00154219"/>
    <w:rsid w:val="00186C4D"/>
    <w:rsid w:val="00193F8D"/>
    <w:rsid w:val="001A18DF"/>
    <w:rsid w:val="001A1953"/>
    <w:rsid w:val="001C5B0A"/>
    <w:rsid w:val="001F5BCC"/>
    <w:rsid w:val="00221271"/>
    <w:rsid w:val="00244005"/>
    <w:rsid w:val="002473A8"/>
    <w:rsid w:val="00270CC4"/>
    <w:rsid w:val="00271FE6"/>
    <w:rsid w:val="0029078E"/>
    <w:rsid w:val="0032398F"/>
    <w:rsid w:val="00324161"/>
    <w:rsid w:val="00336BA1"/>
    <w:rsid w:val="00395AF3"/>
    <w:rsid w:val="003A665C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C4311"/>
    <w:rsid w:val="006E635F"/>
    <w:rsid w:val="00711040"/>
    <w:rsid w:val="00740543"/>
    <w:rsid w:val="00742737"/>
    <w:rsid w:val="007432BB"/>
    <w:rsid w:val="0076007A"/>
    <w:rsid w:val="00784CEE"/>
    <w:rsid w:val="00792421"/>
    <w:rsid w:val="007A0A25"/>
    <w:rsid w:val="007B6881"/>
    <w:rsid w:val="007D19EC"/>
    <w:rsid w:val="007F3813"/>
    <w:rsid w:val="00852E92"/>
    <w:rsid w:val="008624A0"/>
    <w:rsid w:val="00863B00"/>
    <w:rsid w:val="008A1A72"/>
    <w:rsid w:val="008A279A"/>
    <w:rsid w:val="008C4FB6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ED03C6"/>
    <w:rsid w:val="00F017A6"/>
    <w:rsid w:val="00F07D09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2019-10-16T09:03:00Z</dcterms:created>
  <dcterms:modified xsi:type="dcterms:W3CDTF">2019-10-16T09:03:00Z</dcterms:modified>
</cp:coreProperties>
</file>